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13" w:rsidRDefault="00075A22">
      <w:pPr>
        <w:pStyle w:val="TextBody"/>
        <w:pBdr>
          <w:top w:val="nil"/>
          <w:left w:val="nil"/>
          <w:bottom w:val="nil"/>
          <w:right w:val="nil"/>
        </w:pBdr>
        <w:spacing w:after="0" w:line="225" w:lineRule="atLeast"/>
        <w:rPr>
          <w:rStyle w:val="StrongEmphasis"/>
          <w:rFonts w:ascii="Quicksand Bold" w:hAnsi="Quicksand Bold"/>
          <w:b w:val="0"/>
          <w:color w:val="000000"/>
          <w:sz w:val="44"/>
          <w:szCs w:val="44"/>
        </w:rPr>
      </w:pPr>
      <w:r>
        <w:rPr>
          <w:rStyle w:val="StrongEmphasis"/>
          <w:rFonts w:ascii="Quicksand Bold" w:hAnsi="Quicksand Bold"/>
          <w:b w:val="0"/>
          <w:color w:val="000000"/>
          <w:sz w:val="44"/>
          <w:szCs w:val="44"/>
        </w:rPr>
        <w:t xml:space="preserve">         Wissenschaft in Form gebracht</w:t>
      </w:r>
    </w:p>
    <w:p w:rsidR="00EC2613" w:rsidRDefault="00EC2613">
      <w:pPr>
        <w:pStyle w:val="TextBody"/>
        <w:pBdr>
          <w:top w:val="nil"/>
          <w:left w:val="nil"/>
          <w:bottom w:val="nil"/>
          <w:right w:val="nil"/>
        </w:pBdr>
        <w:spacing w:after="0" w:line="225" w:lineRule="atLeast"/>
      </w:pPr>
    </w:p>
    <w:p w:rsidR="00EC2613" w:rsidRDefault="00EC2613">
      <w:pPr>
        <w:pStyle w:val="TextBody"/>
        <w:pBdr>
          <w:top w:val="nil"/>
          <w:left w:val="nil"/>
          <w:bottom w:val="nil"/>
          <w:right w:val="nil"/>
        </w:pBdr>
        <w:spacing w:after="0" w:line="225" w:lineRule="atLeast"/>
      </w:pPr>
    </w:p>
    <w:p w:rsidR="00EC2613" w:rsidRPr="00D8772E" w:rsidRDefault="00075A22">
      <w:pPr>
        <w:pStyle w:val="TextBody"/>
        <w:pBdr>
          <w:top w:val="nil"/>
          <w:left w:val="nil"/>
          <w:bottom w:val="nil"/>
          <w:right w:val="nil"/>
        </w:pBdr>
        <w:spacing w:after="0" w:line="225" w:lineRule="atLeast"/>
        <w:rPr>
          <w:rFonts w:ascii="Quicksand Book" w:hAnsi="Quicksand Book"/>
          <w:color w:val="000000"/>
          <w:lang w:val="de-DE"/>
        </w:rPr>
      </w:pPr>
      <w:r w:rsidRPr="00D8772E">
        <w:rPr>
          <w:rStyle w:val="StrongEmphasis"/>
          <w:rFonts w:ascii="Quicksand Bold" w:hAnsi="Quicksand Bold"/>
          <w:b w:val="0"/>
          <w:bCs w:val="0"/>
          <w:color w:val="000000"/>
          <w:lang w:val="de-DE"/>
        </w:rPr>
        <w:t xml:space="preserve">Jessica Rosenkrantz und Jesse Louis-Rosenberg bilden das Designteam nervous system. Die beiden Amerikaner entwerfen am Computer Schmuckstücke und Kunstobjekte, die sie im 3D-Druckverfahren herstellen. In </w:t>
      </w:r>
      <w:r w:rsidRPr="00D8772E">
        <w:rPr>
          <w:rStyle w:val="StrongEmphasis"/>
          <w:rFonts w:ascii="Quicksand Bold" w:hAnsi="Quicksand Bold"/>
          <w:b w:val="0"/>
          <w:bCs w:val="0"/>
          <w:color w:val="000000"/>
          <w:lang w:val="de-DE"/>
        </w:rPr>
        <w:t>Deutschland vertreibt die Ladengalerie kontor.apart die Kollektionen.</w:t>
      </w:r>
      <w:r w:rsidRPr="00D8772E">
        <w:rPr>
          <w:rFonts w:ascii="Quicksand" w:hAnsi="Quicksand"/>
          <w:color w:val="000000"/>
          <w:lang w:val="de-DE"/>
        </w:rPr>
        <w:br/>
      </w:r>
    </w:p>
    <w:p w:rsidR="00EC2613" w:rsidRPr="00D8772E" w:rsidRDefault="00EC2613">
      <w:pPr>
        <w:pStyle w:val="TextBody"/>
        <w:pBdr>
          <w:top w:val="nil"/>
          <w:left w:val="nil"/>
          <w:bottom w:val="nil"/>
          <w:right w:val="nil"/>
        </w:pBdr>
        <w:spacing w:after="0" w:line="225" w:lineRule="atLeast"/>
        <w:rPr>
          <w:rFonts w:ascii="Quicksand Book" w:hAnsi="Quicksand Book"/>
          <w:color w:val="000000"/>
          <w:lang w:val="de-DE"/>
        </w:rPr>
      </w:pPr>
    </w:p>
    <w:p w:rsidR="00EC2613" w:rsidRPr="00D8772E" w:rsidRDefault="00075A22">
      <w:pPr>
        <w:pStyle w:val="TextBody"/>
        <w:pBdr>
          <w:top w:val="nil"/>
          <w:left w:val="nil"/>
          <w:bottom w:val="nil"/>
          <w:right w:val="nil"/>
        </w:pBdr>
        <w:spacing w:after="0" w:line="225" w:lineRule="atLeast"/>
        <w:rPr>
          <w:rFonts w:ascii="Quicksand Book" w:hAnsi="Quicksand Book"/>
          <w:color w:val="000000"/>
          <w:lang w:val="de-DE"/>
        </w:rPr>
      </w:pPr>
      <w:r w:rsidRPr="00D8772E">
        <w:rPr>
          <w:rFonts w:ascii="Quicksand Book" w:hAnsi="Quicksand Book"/>
          <w:color w:val="000000"/>
          <w:lang w:val="de-DE"/>
        </w:rPr>
        <w:br/>
        <w:t>Was passiert, wenn sich eine Biologie- und Architekturstudentin und ein Informatikstudent treffen? Sie könnten sich, zum Beispiel, verlieben. Genau das passierte Jessica Rosenkrantz u</w:t>
      </w:r>
      <w:r w:rsidRPr="00D8772E">
        <w:rPr>
          <w:rFonts w:ascii="Quicksand Book" w:hAnsi="Quicksand Book"/>
          <w:color w:val="000000"/>
          <w:lang w:val="de-DE"/>
        </w:rPr>
        <w:t>nd Jesse Louis-Rosenberg. Aber nicht nur das. Die MIT-Absolventen gründeten 2007 außerdem ihr eigenes Designstudio, „nervous system“.</w:t>
      </w:r>
      <w:r w:rsidRPr="00D8772E">
        <w:rPr>
          <w:rFonts w:ascii="Quicksand Book" w:hAnsi="Quicksand Book"/>
          <w:noProof/>
          <w:color w:val="000000"/>
        </w:rPr>
        <w:drawing>
          <wp:anchor distT="0" distB="0" distL="0" distR="0" simplePos="0" relativeHeight="251658240" behindDoc="0" locked="0" layoutInCell="1" allowOverlap="1">
            <wp:simplePos x="0" y="0"/>
            <wp:positionH relativeFrom="column">
              <wp:posOffset>2894965</wp:posOffset>
            </wp:positionH>
            <wp:positionV relativeFrom="paragraph">
              <wp:posOffset>191135</wp:posOffset>
            </wp:positionV>
            <wp:extent cx="3170555" cy="183578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rcRect/>
                    <a:stretch>
                      <a:fillRect/>
                    </a:stretch>
                  </pic:blipFill>
                  <pic:spPr bwMode="auto">
                    <a:xfrm>
                      <a:off x="0" y="0"/>
                      <a:ext cx="3170555" cy="1835785"/>
                    </a:xfrm>
                    <a:prstGeom prst="rect">
                      <a:avLst/>
                    </a:prstGeom>
                    <a:noFill/>
                    <a:ln w="9525">
                      <a:noFill/>
                      <a:miter lim="800000"/>
                      <a:headEnd/>
                      <a:tailEnd/>
                    </a:ln>
                  </pic:spPr>
                </pic:pic>
              </a:graphicData>
            </a:graphic>
          </wp:anchor>
        </w:drawing>
      </w:r>
    </w:p>
    <w:p w:rsidR="00EC2613" w:rsidRPr="00D8772E" w:rsidRDefault="00EC2613">
      <w:pPr>
        <w:pStyle w:val="TextBody"/>
        <w:pBdr>
          <w:top w:val="nil"/>
          <w:left w:val="nil"/>
          <w:bottom w:val="nil"/>
          <w:right w:val="nil"/>
        </w:pBdr>
        <w:spacing w:after="0" w:line="225" w:lineRule="atLeast"/>
        <w:rPr>
          <w:rFonts w:ascii="Quicksand Book" w:hAnsi="Quicksand Book"/>
          <w:color w:val="000000"/>
          <w:lang w:val="de-DE"/>
        </w:rPr>
      </w:pPr>
    </w:p>
    <w:p w:rsidR="00EC2613" w:rsidRDefault="00075A22">
      <w:pPr>
        <w:pStyle w:val="TextBody"/>
        <w:pBdr>
          <w:top w:val="nil"/>
          <w:left w:val="nil"/>
          <w:bottom w:val="nil"/>
          <w:right w:val="nil"/>
        </w:pBdr>
        <w:spacing w:after="0" w:line="225" w:lineRule="atLeast"/>
        <w:rPr>
          <w:rFonts w:ascii="Quicksand Book" w:hAnsi="Quicksand Book"/>
          <w:color w:val="000000"/>
          <w:lang w:val="de-DE"/>
        </w:rPr>
      </w:pPr>
      <w:r w:rsidRPr="00D8772E">
        <w:rPr>
          <w:rFonts w:ascii="Quicksand Book" w:hAnsi="Quicksand Book"/>
          <w:color w:val="000000"/>
          <w:lang w:val="de-DE"/>
        </w:rPr>
        <w:t>Die beiden kombinierten ihr Wissen und ihre Interessen und schufen eine neue und einzigartige Weise, um Schmuck und Kuns</w:t>
      </w:r>
      <w:r w:rsidRPr="00D8772E">
        <w:rPr>
          <w:rFonts w:ascii="Quicksand Book" w:hAnsi="Quicksand Book"/>
          <w:color w:val="000000"/>
          <w:lang w:val="de-DE"/>
        </w:rPr>
        <w:t>t zu gestalten. „Während meines Architekturstudiums hatte ich ein paar Modelle herumliegen, die ich am Computer entworfen hatte“, sagt Rosenkrantz. „Mein Freundinnen meinten ,Oh, das ist ja ein Armband’, und so entstand die Idee, Schmuck zu machen.“ Als In</w:t>
      </w:r>
      <w:r w:rsidRPr="00D8772E">
        <w:rPr>
          <w:rFonts w:ascii="Quicksand Book" w:hAnsi="Quicksand Book"/>
          <w:color w:val="000000"/>
          <w:lang w:val="de-DE"/>
        </w:rPr>
        <w:t>spiration dienen Quallen und Blätter genauso wie Korallen, Pilze, Wurzeln oder Bienenwaben.</w:t>
      </w:r>
      <w:r w:rsidRPr="00D8772E">
        <w:rPr>
          <w:rFonts w:ascii="Quicksand Book" w:hAnsi="Quicksand Book"/>
          <w:color w:val="000000"/>
          <w:lang w:val="de-DE"/>
        </w:rPr>
        <w:br/>
      </w:r>
      <w:r w:rsidRPr="00D8772E">
        <w:rPr>
          <w:rFonts w:ascii="Quicksand Book" w:hAnsi="Quicksand Book"/>
          <w:color w:val="000000"/>
          <w:lang w:val="de-DE"/>
        </w:rPr>
        <w:br/>
        <w:t xml:space="preserve">„Wir schreiben Computerprogramme, die Vorgänge aus der Natur nachempfinden“, erklärt Louis-Rosenberg. „Unsere Designs bilden die ganze Breite möglicher Muster und </w:t>
      </w:r>
      <w:r w:rsidRPr="00D8772E">
        <w:rPr>
          <w:rFonts w:ascii="Quicksand Book" w:hAnsi="Quicksand Book"/>
          <w:color w:val="000000"/>
          <w:lang w:val="de-DE"/>
        </w:rPr>
        <w:t>Strukturen ab, bis hin zu in der Natur unmöglichen, beinahe geometrisch anmutenden Formen.“ Die Muster, die beim Tauchen oder einem Waldspaziergang nicht als ungewöhnlich ins Auge fallen, stechen dann, als Schmuckstück „wiedergeboren“, besonders hervor.</w:t>
      </w:r>
      <w:r w:rsidRPr="00D8772E">
        <w:rPr>
          <w:rFonts w:ascii="Quicksand Book" w:hAnsi="Quicksand Book"/>
          <w:color w:val="000000"/>
          <w:lang w:val="de-DE"/>
        </w:rPr>
        <w:br/>
      </w:r>
      <w:r w:rsidRPr="00D8772E">
        <w:rPr>
          <w:rFonts w:ascii="Quicksand Book" w:hAnsi="Quicksand Book"/>
          <w:color w:val="000000"/>
          <w:lang w:val="de-DE"/>
        </w:rPr>
        <w:br/>
        <w:t>V</w:t>
      </w:r>
      <w:r w:rsidRPr="00D8772E">
        <w:rPr>
          <w:rFonts w:ascii="Quicksand Book" w:hAnsi="Quicksand Book"/>
          <w:color w:val="000000"/>
          <w:lang w:val="de-DE"/>
        </w:rPr>
        <w:t>or Kurzem verhalf das Designerduo einem anderem Pärchen zu seinem Glück: Es gestaltete für sie einen individuellen Verlobungsring auf der Grundlage der cell-cycle-Kollektion.</w:t>
      </w:r>
    </w:p>
    <w:p w:rsidR="00D8772E" w:rsidRPr="00D8772E" w:rsidRDefault="00D8772E">
      <w:pPr>
        <w:pStyle w:val="TextBody"/>
        <w:pBdr>
          <w:top w:val="nil"/>
          <w:left w:val="nil"/>
          <w:bottom w:val="nil"/>
          <w:right w:val="nil"/>
        </w:pBdr>
        <w:spacing w:after="0" w:line="225" w:lineRule="atLeast"/>
        <w:rPr>
          <w:rFonts w:ascii="Quicksand Book" w:hAnsi="Quicksand Book"/>
          <w:color w:val="000000"/>
          <w:lang w:val="de-DE"/>
        </w:rPr>
      </w:pPr>
    </w:p>
    <w:p w:rsidR="00EC2613" w:rsidRPr="00D8772E" w:rsidRDefault="00075A22">
      <w:pPr>
        <w:pStyle w:val="TextBody"/>
        <w:pBdr>
          <w:top w:val="nil"/>
          <w:left w:val="nil"/>
          <w:bottom w:val="nil"/>
          <w:right w:val="nil"/>
        </w:pBdr>
        <w:spacing w:after="0" w:line="225" w:lineRule="atLeast"/>
        <w:rPr>
          <w:rFonts w:ascii="Quicksand Book" w:hAnsi="Quicksand Book"/>
          <w:color w:val="000000"/>
          <w:lang w:val="de-DE"/>
        </w:rPr>
      </w:pPr>
      <w:r w:rsidRPr="00D8772E">
        <w:rPr>
          <w:rFonts w:ascii="Quicksand Book" w:hAnsi="Quicksand Book"/>
          <w:color w:val="000000"/>
          <w:lang w:val="de-DE"/>
        </w:rPr>
        <w:t>__________________________________________________________________</w:t>
      </w:r>
    </w:p>
    <w:p w:rsidR="00EC2613" w:rsidRPr="00D8772E" w:rsidRDefault="00075A22">
      <w:pPr>
        <w:pStyle w:val="TextBody"/>
        <w:pBdr>
          <w:top w:val="nil"/>
          <w:left w:val="nil"/>
          <w:bottom w:val="nil"/>
          <w:right w:val="nil"/>
        </w:pBdr>
        <w:spacing w:after="0" w:line="195" w:lineRule="atLeast"/>
        <w:rPr>
          <w:rStyle w:val="Hervorhebung"/>
          <w:rFonts w:ascii="Quicksand Book Oblique" w:hAnsi="Quicksand Book Oblique"/>
          <w:i w:val="0"/>
          <w:color w:val="000000"/>
          <w:sz w:val="20"/>
          <w:szCs w:val="20"/>
          <w:lang w:val="de-DE"/>
        </w:rPr>
      </w:pPr>
      <w:r w:rsidRPr="00D8772E">
        <w:rPr>
          <w:rStyle w:val="Hervorhebung"/>
          <w:rFonts w:ascii="Quicksand Book Oblique" w:hAnsi="Quicksand Book Oblique"/>
          <w:i w:val="0"/>
          <w:color w:val="000000"/>
          <w:sz w:val="20"/>
          <w:szCs w:val="20"/>
          <w:lang w:val="de-DE"/>
        </w:rPr>
        <w:t>Info</w:t>
      </w:r>
    </w:p>
    <w:p w:rsidR="00EC2613" w:rsidRPr="00D8772E" w:rsidRDefault="00EC2613">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EC2613" w:rsidRPr="00D8772E" w:rsidRDefault="00075A22">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D8772E">
        <w:rPr>
          <w:rFonts w:ascii="Quicksand Book Oblique" w:hAnsi="Quicksand Book Oblique"/>
          <w:color w:val="000000"/>
          <w:sz w:val="20"/>
          <w:szCs w:val="20"/>
          <w:lang w:val="de-DE"/>
        </w:rPr>
        <w:t>Das Des</w:t>
      </w:r>
      <w:r w:rsidRPr="00D8772E">
        <w:rPr>
          <w:rFonts w:ascii="Quicksand Book Oblique" w:hAnsi="Quicksand Book Oblique"/>
          <w:color w:val="000000"/>
          <w:sz w:val="20"/>
          <w:szCs w:val="20"/>
          <w:lang w:val="de-DE"/>
        </w:rPr>
        <w:t>ignstudio „nervous system“ wurde 2007 von den MIT-Absolventen Jessica Rosenkrantz und Jesse Louis-Rosenberg in den USA gegründet. Das Duo entwirft Schmuck und Kunstobjekte anhand von Computersimulationen und benutzt zur Herstellung unter anderem neuartige,</w:t>
      </w:r>
      <w:r w:rsidRPr="00D8772E">
        <w:rPr>
          <w:rFonts w:ascii="Quicksand Book Oblique" w:hAnsi="Quicksand Book Oblique"/>
          <w:color w:val="000000"/>
          <w:sz w:val="20"/>
          <w:szCs w:val="20"/>
          <w:lang w:val="de-DE"/>
        </w:rPr>
        <w:t xml:space="preserve"> digital gesteuerte 3D-Druckverfahren. Als Inspiration dienen ihnen Muster aus der Natur.</w:t>
      </w:r>
    </w:p>
    <w:p w:rsidR="00EC2613" w:rsidRPr="00D8772E" w:rsidRDefault="00EC2613">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EC2613" w:rsidRPr="00D8772E" w:rsidRDefault="00075A22">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D8772E">
        <w:rPr>
          <w:rFonts w:ascii="Quicksand Book Oblique" w:hAnsi="Quicksand Book Oblique"/>
          <w:color w:val="000000"/>
          <w:sz w:val="20"/>
          <w:szCs w:val="20"/>
          <w:lang w:val="de-DE"/>
        </w:rPr>
        <w:t>Christiane Schüller und Dr. Ulrich Schwanitz sind die offiziellen deutschen Distributoren von nervous system. Das Ehepaar betreibt die Ladengalerie kontor.apart in M</w:t>
      </w:r>
      <w:r w:rsidRPr="00D8772E">
        <w:rPr>
          <w:rFonts w:ascii="Quicksand Book Oblique" w:hAnsi="Quicksand Book Oblique"/>
          <w:color w:val="000000"/>
          <w:sz w:val="20"/>
          <w:szCs w:val="20"/>
          <w:lang w:val="de-DE"/>
        </w:rPr>
        <w:t>oers und bietet die Kollektionen Wiederverkäufern in Deutschland und EU-Ländern an.</w:t>
      </w:r>
    </w:p>
    <w:p w:rsidR="00EC2613" w:rsidRPr="00D8772E" w:rsidRDefault="00EC2613">
      <w:pPr>
        <w:rPr>
          <w:lang w:val="de-DE"/>
        </w:rPr>
      </w:pPr>
    </w:p>
    <w:sectPr w:rsidR="00EC2613" w:rsidRPr="00D8772E" w:rsidSect="00D8772E">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0" w:footer="825"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22" w:rsidRDefault="00075A22" w:rsidP="00D8772E">
      <w:pPr>
        <w:spacing w:after="0" w:line="240" w:lineRule="auto"/>
      </w:pPr>
      <w:r>
        <w:separator/>
      </w:r>
    </w:p>
  </w:endnote>
  <w:endnote w:type="continuationSeparator" w:id="0">
    <w:p w:rsidR="00075A22" w:rsidRDefault="00075A22" w:rsidP="00D87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0000000000000000000"/>
    <w:charset w:val="00"/>
    <w:family w:val="roman"/>
    <w:notTrueType/>
    <w:pitch w:val="variable"/>
    <w:sig w:usb0="800000AF" w:usb1="00000008" w:usb2="00000000" w:usb3="00000000" w:csb0="00000111" w:csb1="00000000"/>
  </w:font>
  <w:font w:name="Quicksand">
    <w:altName w:val="Times New Roman"/>
    <w:charset w:val="00"/>
    <w:family w:val="roman"/>
    <w:pitch w:val="variable"/>
    <w:sig w:usb0="00000000" w:usb1="00000000" w:usb2="00000000" w:usb3="00000000" w:csb0="00000000" w:csb1="00000000"/>
  </w:font>
  <w:font w:name="Quicksand Book Oblique">
    <w:panose1 w:val="00000000000000000000"/>
    <w:charset w:val="00"/>
    <w:family w:val="roman"/>
    <w:notTrueType/>
    <w:pitch w:val="variable"/>
    <w:sig w:usb0="800000AF" w:usb1="00000008"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2E" w:rsidRDefault="00D8772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2E" w:rsidRPr="00BB2396" w:rsidRDefault="00D8772E" w:rsidP="00D8772E">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p w:rsidR="00D8772E" w:rsidRPr="00D8772E" w:rsidRDefault="00D8772E">
    <w:pPr>
      <w:pStyle w:val="Fuzeile"/>
      <w:rPr>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2E" w:rsidRDefault="00D8772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22" w:rsidRDefault="00075A22" w:rsidP="00D8772E">
      <w:pPr>
        <w:spacing w:after="0" w:line="240" w:lineRule="auto"/>
      </w:pPr>
      <w:r>
        <w:separator/>
      </w:r>
    </w:p>
  </w:footnote>
  <w:footnote w:type="continuationSeparator" w:id="0">
    <w:p w:rsidR="00075A22" w:rsidRDefault="00075A22" w:rsidP="00D87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2E" w:rsidRDefault="00D8772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81" w:rsidRPr="00FB135B" w:rsidRDefault="00D61281" w:rsidP="00D61281">
    <w:pPr>
      <w:pStyle w:val="Kopfzeile"/>
      <w:jc w:val="right"/>
      <w:rPr>
        <w:rFonts w:ascii="Quicksand Book" w:hAnsi="Quicksand Book"/>
        <w:sz w:val="20"/>
        <w:szCs w:val="20"/>
        <w:lang w:val="de-DE"/>
      </w:rPr>
    </w:pPr>
  </w:p>
  <w:p w:rsidR="00D61281" w:rsidRPr="00FB135B" w:rsidRDefault="00D61281" w:rsidP="00D61281">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D61281" w:rsidRPr="00FB135B" w:rsidRDefault="00D61281" w:rsidP="00D61281">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D8772E" w:rsidRPr="00D61281" w:rsidRDefault="00D8772E">
    <w:pPr>
      <w:pStyle w:val="Kopfzeile"/>
      <w:rPr>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2E" w:rsidRDefault="00D8772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6"/>
  <w:characterSpacingControl w:val="doNotCompress"/>
  <w:footnotePr>
    <w:footnote w:id="-1"/>
    <w:footnote w:id="0"/>
  </w:footnotePr>
  <w:endnotePr>
    <w:endnote w:id="-1"/>
    <w:endnote w:id="0"/>
  </w:endnotePr>
  <w:compat>
    <w:useFELayout/>
  </w:compat>
  <w:rsids>
    <w:rsidRoot w:val="00EC2613"/>
    <w:rsid w:val="00075A22"/>
    <w:rsid w:val="00D61281"/>
    <w:rsid w:val="00D8772E"/>
    <w:rsid w:val="00EC2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C2613"/>
    <w:pPr>
      <w:widowControl w:val="0"/>
      <w:suppressAutoHyphens/>
    </w:pPr>
    <w:rPr>
      <w:rFonts w:ascii="Times New Roman" w:eastAsia="Andale Sans UI" w:hAnsi="Times New Roman"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rongEmphasis">
    <w:name w:val="Strong Emphasis"/>
    <w:rsid w:val="00EC2613"/>
    <w:rPr>
      <w:b/>
      <w:bCs/>
    </w:rPr>
  </w:style>
  <w:style w:type="character" w:styleId="Hervorhebung">
    <w:name w:val="Emphasis"/>
    <w:rsid w:val="00EC2613"/>
    <w:rPr>
      <w:i/>
      <w:iCs/>
    </w:rPr>
  </w:style>
  <w:style w:type="paragraph" w:customStyle="1" w:styleId="Heading">
    <w:name w:val="Heading"/>
    <w:basedOn w:val="Standard"/>
    <w:next w:val="TextBody"/>
    <w:rsid w:val="00EC2613"/>
    <w:pPr>
      <w:keepNext/>
      <w:spacing w:before="240" w:after="120"/>
    </w:pPr>
    <w:rPr>
      <w:rFonts w:ascii="Arial" w:hAnsi="Arial"/>
      <w:sz w:val="28"/>
      <w:szCs w:val="28"/>
    </w:rPr>
  </w:style>
  <w:style w:type="paragraph" w:customStyle="1" w:styleId="TextBody">
    <w:name w:val="Text Body"/>
    <w:basedOn w:val="Standard"/>
    <w:rsid w:val="00EC2613"/>
    <w:pPr>
      <w:spacing w:after="120"/>
    </w:pPr>
  </w:style>
  <w:style w:type="paragraph" w:styleId="Liste">
    <w:name w:val="List"/>
    <w:basedOn w:val="TextBody"/>
    <w:rsid w:val="00EC2613"/>
  </w:style>
  <w:style w:type="paragraph" w:customStyle="1" w:styleId="Caption">
    <w:name w:val="Caption"/>
    <w:basedOn w:val="Standard"/>
    <w:rsid w:val="00EC2613"/>
    <w:pPr>
      <w:suppressLineNumbers/>
      <w:spacing w:before="120" w:after="120"/>
    </w:pPr>
    <w:rPr>
      <w:i/>
      <w:iCs/>
    </w:rPr>
  </w:style>
  <w:style w:type="paragraph" w:customStyle="1" w:styleId="Index">
    <w:name w:val="Index"/>
    <w:basedOn w:val="Standard"/>
    <w:rsid w:val="00EC2613"/>
    <w:pPr>
      <w:suppressLineNumbers/>
    </w:pPr>
  </w:style>
  <w:style w:type="paragraph" w:styleId="Kopfzeile">
    <w:name w:val="header"/>
    <w:basedOn w:val="Standard"/>
    <w:link w:val="KopfzeileZchn"/>
    <w:uiPriority w:val="99"/>
    <w:semiHidden/>
    <w:unhideWhenUsed/>
    <w:rsid w:val="00D8772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D8772E"/>
    <w:rPr>
      <w:rFonts w:ascii="Times New Roman" w:eastAsia="Andale Sans UI" w:hAnsi="Times New Roman" w:cs="Tahoma"/>
      <w:sz w:val="24"/>
      <w:szCs w:val="24"/>
    </w:rPr>
  </w:style>
  <w:style w:type="paragraph" w:styleId="Fuzeile">
    <w:name w:val="footer"/>
    <w:basedOn w:val="Standard"/>
    <w:link w:val="FuzeileZchn"/>
    <w:uiPriority w:val="99"/>
    <w:semiHidden/>
    <w:unhideWhenUsed/>
    <w:rsid w:val="00D8772E"/>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D8772E"/>
    <w:rPr>
      <w:rFonts w:ascii="Times New Roman" w:eastAsia="Andale Sans UI" w:hAnsi="Times New Roman" w:cs="Tahoma"/>
      <w:sz w:val="24"/>
      <w:szCs w:val="24"/>
    </w:rPr>
  </w:style>
  <w:style w:type="character" w:styleId="Hyperlink">
    <w:name w:val="Hyperlink"/>
    <w:basedOn w:val="Absatz-Standardschriftart"/>
    <w:uiPriority w:val="99"/>
    <w:unhideWhenUsed/>
    <w:rsid w:val="00D8772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Uli</cp:lastModifiedBy>
  <cp:revision>6</cp:revision>
  <cp:lastPrinted>2014-08-21T09:45:00Z</cp:lastPrinted>
  <dcterms:created xsi:type="dcterms:W3CDTF">2009-04-16T11:32:00Z</dcterms:created>
  <dcterms:modified xsi:type="dcterms:W3CDTF">2014-08-21T10:19:00Z</dcterms:modified>
</cp:coreProperties>
</file>